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lex-nagel"/>
    <w:p>
      <w:pPr>
        <w:pStyle w:val="Heading1"/>
      </w:pPr>
      <w:r>
        <w:t xml:space="preserve">Alex Nagel</w:t>
      </w:r>
    </w:p>
    <w:p>
      <w:pPr>
        <w:pStyle w:val="FirstParagraph"/>
      </w:pPr>
      <w:r>
        <w:t xml:space="preserve">awnagel700@gmail.com</w:t>
      </w:r>
    </w:p>
    <w:p>
      <w:pPr>
        <w:pStyle w:val="BodyText"/>
      </w:pPr>
      <w:r>
        <w:t xml:space="preserve">Historian and researcher focusing on the intersections of labor and environmental history through standard historical research practices as well as digital humanities methods. Main interests include the rank-and-file politics of the 20th century labor movement, working-class environmental politics, and the role of class hierarchy in the history of environmental exploitation. Speaks fluent English and Dutch.</w:t>
      </w:r>
    </w:p>
    <w:bookmarkStart w:id="20" w:name="education"/>
    <w:p>
      <w:pPr>
        <w:pStyle w:val="Heading3"/>
      </w:pPr>
      <w:r>
        <w:t xml:space="preserve">Education</w:t>
      </w:r>
    </w:p>
    <w:p>
      <w:pPr>
        <w:pStyle w:val="FirstParagraph"/>
      </w:pPr>
      <w:r>
        <w:rPr>
          <w:bCs/>
          <w:b/>
        </w:rPr>
        <w:t xml:space="preserve">VWO International Baccalaureate Diploma (Berlage Lyceum, 2014 - 2020)</w:t>
      </w:r>
    </w:p>
    <w:p>
      <w:pPr>
        <w:pStyle w:val="BodyText"/>
      </w:pPr>
      <w:r>
        <w:rPr>
          <w:bCs/>
          <w:b/>
        </w:rPr>
        <w:t xml:space="preserve">BA History (Utrecht University)</w:t>
      </w:r>
    </w:p>
    <w:p>
      <w:pPr>
        <w:pStyle w:val="BodyText"/>
      </w:pPr>
      <w:r>
        <w:t xml:space="preserve">September 2020 - July 2023</w:t>
      </w:r>
    </w:p>
    <w:p>
      <w:pPr>
        <w:pStyle w:val="BodyText"/>
      </w:pPr>
      <w:r>
        <w:t xml:space="preserve">In 2023 I graduated (cum laude) with a bachelor’s degree in history at Utrecht University. My bachelor’s thesis, which passed with an 8.5 grade, analyzed strike patterns and the national labor politics of wartime production in the United States during the Second World War.</w:t>
      </w:r>
    </w:p>
    <w:p>
      <w:pPr>
        <w:pStyle w:val="BodyText"/>
      </w:pPr>
      <w:r>
        <w:rPr>
          <w:bCs/>
          <w:b/>
        </w:rPr>
        <w:t xml:space="preserve">Research MA Modern and Contemporary History (Utrecht University)</w:t>
      </w:r>
    </w:p>
    <w:p>
      <w:pPr>
        <w:pStyle w:val="BodyText"/>
      </w:pPr>
      <w:r>
        <w:t xml:space="preserve">September 2023 - July 2025</w:t>
      </w:r>
    </w:p>
    <w:p>
      <w:pPr>
        <w:pStyle w:val="BodyText"/>
      </w:pPr>
      <w:r>
        <w:t xml:space="preserve">In 2025 I received a degree from the Research Master History (later renamed to Modern and Contemporary History) from Utrecht University, also cum laude. The research master is designed to challenge and improve the research skills of participants, encouraging students to develop as historical researchers through intensive courses and independent research projects. As part of the program, I spent two months working on an independent research project studying the economic decline of former plantation owners in the post-abolition United States. My thesis, which analyzed the labor-environmental history of Detroit’s auto industry in the 1960s and 1970s, passed with a 9.0 grade.</w:t>
      </w:r>
    </w:p>
    <w:bookmarkEnd w:id="20"/>
    <w:bookmarkStart w:id="23" w:name="employment"/>
    <w:p>
      <w:pPr>
        <w:pStyle w:val="Heading3"/>
      </w:pPr>
      <w:r>
        <w:t xml:space="preserve">Employment</w:t>
      </w:r>
    </w:p>
    <w:p>
      <w:pPr>
        <w:pStyle w:val="FirstParagraph"/>
      </w:pPr>
      <w:r>
        <w:rPr>
          <w:bCs/>
          <w:b/>
        </w:rPr>
        <w:t xml:space="preserve">Intern Blue History Network (Roosevelt Institute for American Studies)</w:t>
      </w:r>
    </w:p>
    <w:p>
      <w:pPr>
        <w:pStyle w:val="BodyText"/>
      </w:pPr>
      <w:r>
        <w:t xml:space="preserve">September 2024 - January 2025</w:t>
      </w:r>
    </w:p>
    <w:p>
      <w:pPr>
        <w:pStyle w:val="BodyText"/>
      </w:pPr>
      <w:r>
        <w:t xml:space="preserve">For five months I worked as an intern for the</w:t>
      </w:r>
      <w:r>
        <w:t xml:space="preserve"> </w:t>
      </w:r>
      <w:hyperlink r:id="rId21">
        <w:r>
          <w:rPr>
            <w:rStyle w:val="Hyperlink"/>
          </w:rPr>
          <w:t xml:space="preserve">Blue History</w:t>
        </w:r>
      </w:hyperlink>
      <w:r>
        <w:t xml:space="preserve"> </w:t>
      </w:r>
      <w:r>
        <w:t xml:space="preserve">project at the Roosevelt Institute for American Studies. The project aimed to foster further awareness among historians of the vital role that water (and watery landscapes) plays in history. My general responsibilities as intern were assisting in the development of the project website, to which I contributed four articles and an audio podcast. Each article was a</w:t>
      </w:r>
      <w:r>
        <w:t xml:space="preserve"> </w:t>
      </w:r>
      <w:r>
        <w:t xml:space="preserve">“</w:t>
      </w:r>
      <w:r>
        <w:t xml:space="preserve">re/view</w:t>
      </w:r>
      <w:r>
        <w:t xml:space="preserve">”</w:t>
      </w:r>
      <w:r>
        <w:t xml:space="preserve"> </w:t>
      </w:r>
      <w:r>
        <w:t xml:space="preserve">of a previously published history book that involved, but did not center, water: my process was to read, summarize, and identify nascent connections to water history in each book, then interviewing the author about how their work would change if water was placed at its center. This required quickly but carefully finding, reading, and processing academic titles covering a wide variety of subjects, from the politics of disaster relief aid to the politics of municipal garbage collection in the 19th century United States. The audio podcast was a general interview with the historian of oceanography Helen Rozwadowski, covering the breadth of a thirty-year career as a historian, which required cultivating my skills as an interviewer and with basic audio production.</w:t>
      </w:r>
    </w:p>
    <w:p>
      <w:pPr>
        <w:pStyle w:val="BodyText"/>
      </w:pPr>
      <w:r>
        <w:rPr>
          <w:bCs/>
          <w:b/>
        </w:rPr>
        <w:t xml:space="preserve">Student Research Assistant (HIP-NL, Utrecht University)</w:t>
      </w:r>
    </w:p>
    <w:p>
      <w:pPr>
        <w:pStyle w:val="BodyText"/>
      </w:pPr>
      <w:r>
        <w:t xml:space="preserve">June 2024 - April 2025</w:t>
      </w:r>
    </w:p>
    <w:p>
      <w:pPr>
        <w:pStyle w:val="BodyText"/>
      </w:pPr>
      <w:r>
        <w:t xml:space="preserve">For then months I was a student research assistant for the</w:t>
      </w:r>
      <w:r>
        <w:t xml:space="preserve"> </w:t>
      </w:r>
      <w:hyperlink r:id="rId22">
        <w:r>
          <w:rPr>
            <w:rStyle w:val="Hyperlink"/>
          </w:rPr>
          <w:t xml:space="preserve">Historical Income Panel for the Netherlands</w:t>
        </w:r>
      </w:hyperlink>
      <w:r>
        <w:t xml:space="preserve"> </w:t>
      </w:r>
      <w:r>
        <w:t xml:space="preserve">project, a project dedicated to creating large-scale historical income data for the Netherlands. My responsibilities as an assistant were primarily technical, using the Python programming language for data processing and collecting as well as model training and OCR system development. Among my completed tasks were the retrieval of hundreds of high-quality scans and archival data from various digital archives, assisting in developing a novel OCR system for scanning printed tax records, training a model to evaluate and order scrambled population register information, and other assorted collection and standardization duties. Aside from the technical challenges, working on this project was instructive as to the programming and data analysis work required to make (extensive and novel) digital humanities projects possible.</w:t>
      </w:r>
    </w:p>
    <w:p>
      <w:pPr>
        <w:pStyle w:val="BodyText"/>
      </w:pPr>
      <w:r>
        <w:rPr>
          <w:bCs/>
          <w:b/>
        </w:rPr>
        <w:t xml:space="preserve">Staff Writer (Argus)</w:t>
      </w:r>
    </w:p>
    <w:p>
      <w:pPr>
        <w:pStyle w:val="BodyText"/>
      </w:pPr>
      <w:r>
        <w:t xml:space="preserve">2020 - 2023</w:t>
      </w:r>
    </w:p>
    <w:p>
      <w:pPr>
        <w:pStyle w:val="BodyText"/>
      </w:pPr>
      <w:r>
        <w:t xml:space="preserve">Between 2020 and 2023 I served as a member of the staff of the quarterly student magazine The Argus. Not only did my role as contributor demand consistent and detail-driven high-quality output, but the editorial responsibilities attached necessitated developing critical abilities, communication skills, and the ability to process criticism of one’s own work.</w:t>
      </w:r>
    </w:p>
    <w:bookmarkEnd w:id="23"/>
    <w:bookmarkEnd w:id="24"/>
    <w:sectPr w:rsidR="00FF6AAB" w:rsidRPr="00CF5A2C" w:rsidSect="00D87E9C">
      <w:headerReference r:id="rId9" w:type="default"/>
      <w:footerReference r:id="rId11" w:type="default"/>
      <w:headerReference r:id="rId10" w:type="first"/>
      <w:pgSz w:h="15840" w:w="12240"/>
      <w:pgMar w:bottom="1440" w:footer="720" w:gutter="0" w:header="720" w:left="1440" w:right="1440" w:top="1440"/>
      <w:pgNumType w:start="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365212983"/>
      <w:docPartObj>
        <w:docPartGallery w:val="Page Numbers (Bottom of Page)"/>
        <w:docPartUnique/>
      </w:docPartObj>
    </w:sdtPr>
    <w:sdtEndPr>
      <w:rPr>
        <w:noProof/>
      </w:rPr>
    </w:sdtEndPr>
    <w:sdtContent>
      <w:p w14:paraId="52CDCAF0" w14:textId="3D42DA6D" w:rsidR="00FA138D" w:rsidRPr="00A3427A" w:rsidRDefault="00FA138D">
        <w:pPr>
          <w:pStyle w:val="Footer"/>
          <w:rPr>
            <w:rFonts w:asciiTheme="majorHAnsi" w:hAnsiTheme="majorHAnsi" w:cstheme="majorHAnsi"/>
          </w:rPr>
        </w:pPr>
        <w:r w:rsidRPr="00A3427A">
          <w:rPr>
            <w:rFonts w:asciiTheme="majorHAnsi" w:hAnsiTheme="majorHAnsi" w:cstheme="majorHAnsi"/>
          </w:rPr>
          <w:fldChar w:fldCharType="begin"/>
        </w:r>
        <w:r w:rsidRPr="00A3427A">
          <w:rPr>
            <w:rFonts w:asciiTheme="majorHAnsi" w:hAnsiTheme="majorHAnsi" w:cstheme="majorHAnsi"/>
          </w:rPr>
          <w:instrText xml:space="preserve"> PAGE   \* MERGEFORMAT </w:instrText>
        </w:r>
        <w:r w:rsidRPr="00A3427A">
          <w:rPr>
            <w:rFonts w:asciiTheme="majorHAnsi" w:hAnsiTheme="majorHAnsi" w:cstheme="majorHAnsi"/>
          </w:rPr>
          <w:fldChar w:fldCharType="separate"/>
        </w:r>
        <w:r w:rsidRPr="00A3427A">
          <w:rPr>
            <w:rFonts w:asciiTheme="majorHAnsi" w:hAnsiTheme="majorHAnsi" w:cstheme="majorHAnsi"/>
            <w:noProof/>
          </w:rPr>
          <w:t>2</w:t>
        </w:r>
        <w:r w:rsidRPr="00A3427A">
          <w:rPr>
            <w:rFonts w:asciiTheme="majorHAnsi" w:hAnsiTheme="majorHAnsi" w:cstheme="majorHAnsi"/>
            <w:noProof/>
          </w:rPr>
          <w:fldChar w:fldCharType="end"/>
        </w:r>
      </w:p>
    </w:sdtContent>
  </w:sdt>
  <w:p w14:paraId="6324EE55" w14:textId="77777777" w:rsidR="00FA138D" w:rsidRPr="00A3427A" w:rsidRDefault="00FA138D">
    <w:pPr>
      <w:pStyle w:val="Footer"/>
      <w:rPr>
        <w:rFonts w:asciiTheme="majorHAnsi" w:hAnsiTheme="majorHAnsi" w:cstheme="majorHAnsi"/>
      </w:rP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3E96" w14:textId="36DB6353" w:rsidR="001D2438" w:rsidRDefault="00D87E9C">
    <w:pPr>
      <w:pStyle w:val="Header"/>
    </w:pPr>
    <w:r>
      <w:t xml:space="preserve">Alex Nagel – </w:t>
    </w:r>
    <w:proofErr w:type="spellStart"/>
    <w:r>
      <w:t>Promoties</w:t>
    </w:r>
    <w:proofErr w:type="spellEnd"/>
    <w:r>
      <w:t xml:space="preserve"> in de </w:t>
    </w:r>
    <w:proofErr w:type="spellStart"/>
    <w:r w:rsidRPr="00D87E9C">
      <w:t>Geesteswetenschappen</w:t>
    </w:r>
    <w:proofErr w:type="spellEnd"/>
    <w:r>
      <w:t xml:space="preserve"> </w:t>
    </w:r>
    <w:r w:rsidR="00124B48">
      <w:t xml:space="preserve">2026 </w:t>
    </w:r>
    <w:r>
      <w:t>– NWO Application</w:t>
    </w:r>
  </w:p>
  <w:p w14:paraId="0895E891" w14:textId="77777777" w:rsidR="00B624AA" w:rsidRDefault="00B6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CEE1" w14:textId="5EC8CC63" w:rsidR="00A3427A" w:rsidRDefault="00077A00">
    <w:pPr>
      <w:pStyle w:val="Header"/>
    </w:pPr>
    <w:r>
      <w:t>Alex Nagel – NWO (</w:t>
    </w:r>
    <w:proofErr w:type="spellStart"/>
    <w:r>
      <w:t>Promoties</w:t>
    </w:r>
    <w:proofErr w:type="spellEnd"/>
    <w:r>
      <w:t xml:space="preserve"> in de </w:t>
    </w:r>
    <w:proofErr w:type="spellStart"/>
    <w:r w:rsidRPr="00077A00">
      <w:t>Geesteswetenschappen</w:t>
    </w:r>
    <w:proofErr w:type="spellEnd"/>
    <w:r>
      <w:t>) Application 2025</w: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C010B69C"/>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1370032029"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style>
  <w:style w:styleId="Heading1" w:type="paragraph">
    <w:name w:val="heading 1"/>
    <w:basedOn w:val="Normal"/>
    <w:next w:val="BodyText"/>
    <w:uiPriority w:val="9"/>
    <w:qFormat/>
    <w:rsid w:val="00F111AA"/>
    <w:pPr>
      <w:keepNext/>
      <w:keepLines/>
      <w:pageBreakBefore/>
      <w:spacing w:after="0" w:before="480"/>
      <w:jc w:val="center"/>
      <w:outlineLvl w:val="0"/>
    </w:pPr>
    <w:rPr>
      <w:rFonts w:asciiTheme="majorHAnsi" w:cstheme="majorHAnsi" w:eastAsiaTheme="majorEastAsia" w:hAnsiTheme="majorHAnsi"/>
      <w:b/>
      <w:bCs/>
      <w:color w:themeColor="accent1" w:val="4F81BD"/>
      <w:sz w:val="32"/>
      <w:szCs w:val="32"/>
    </w:rPr>
  </w:style>
  <w:style w:styleId="Heading2" w:type="paragraph">
    <w:name w:val="heading 2"/>
    <w:basedOn w:val="Normal"/>
    <w:next w:val="BodyText"/>
    <w:uiPriority w:val="9"/>
    <w:unhideWhenUsed/>
    <w:qFormat/>
    <w:rsid w:val="00F13468"/>
    <w:pPr>
      <w:keepNext/>
      <w:keepLines/>
      <w:pageBreakBefore/>
      <w:spacing w:after="0" w:before="200"/>
      <w:outlineLvl w:val="1"/>
    </w:pPr>
    <w:rPr>
      <w:rFonts w:asciiTheme="majorHAnsi" w:cstheme="majorHAns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F111AA"/>
    <w:pPr>
      <w:spacing w:after="180" w:before="180"/>
      <w:jc w:val="both"/>
    </w:pPr>
    <w:rPr>
      <w:rFonts w:ascii="Calibri" w:cs="Calibri" w:hAnsi="Calibri"/>
      <w:sz w:val="22"/>
      <w:szCs w:val="22"/>
    </w:rPr>
  </w:style>
  <w:style w:customStyle="1" w:styleId="FirstParagraph" w:type="paragraph">
    <w:name w:val="First Paragraph"/>
    <w:basedOn w:val="BodyText"/>
    <w:next w:val="BodyText"/>
    <w:qFormat/>
    <w:rsid w:val="00F111AA"/>
  </w:style>
  <w:style w:customStyle="1" w:styleId="Compact" w:type="paragraph">
    <w:name w:val="Compact"/>
    <w:basedOn w:val="BodyText"/>
    <w:qFormat/>
    <w:pPr>
      <w:spacing w:after="36" w:before="36"/>
    </w:pPr>
  </w:style>
  <w:style w:styleId="Title" w:type="paragraph">
    <w:name w:val="Title"/>
    <w:basedOn w:val="Normal"/>
    <w:next w:val="BodyText"/>
    <w:qFormat/>
    <w:rsid w:val="002B1896"/>
    <w:pPr>
      <w:keepNext/>
      <w:keepLines/>
      <w:spacing w:after="240" w:before="480"/>
      <w:jc w:val="center"/>
    </w:pPr>
    <w:rPr>
      <w:rFonts w:ascii="Times New Roman" w:cstheme="majorBidi" w:eastAsiaTheme="majorEastAsia" w:hAnsi="Times New Roman"/>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rsid w:val="00F111AA"/>
    <w:pPr>
      <w:ind w:hanging="720" w:left="720"/>
      <w:jc w:val="both"/>
    </w:pPr>
    <w:rPr>
      <w:rFonts w:ascii="Calibri" w:cs="Calibri" w:hAnsi="Calibri"/>
      <w:sz w:val="22"/>
      <w:szCs w:val="22"/>
    </w:rPr>
  </w:style>
  <w:style w:styleId="BlockText" w:type="paragraph">
    <w:name w:val="Block Text"/>
    <w:basedOn w:val="BodyText"/>
    <w:next w:val="BodyText"/>
    <w:uiPriority w:val="9"/>
    <w:unhideWhenUsed/>
    <w:qFormat/>
    <w:rsid w:val="00F111AA"/>
    <w:pPr>
      <w:spacing w:after="100" w:before="100"/>
      <w:ind w:left="480" w:right="480"/>
    </w:pPr>
    <w:rPr>
      <w:i/>
    </w:rPr>
  </w:style>
  <w:style w:styleId="FootnoteText" w:type="paragraph">
    <w:name w:val="footnote text"/>
    <w:basedOn w:val="Normal"/>
    <w:uiPriority w:val="9"/>
    <w:unhideWhenUsed/>
    <w:qFormat/>
    <w:rsid w:val="00B345C0"/>
    <w:pPr>
      <w:keepLines/>
    </w:pPr>
    <w:rPr>
      <w:rFonts w:ascii="Times New Roman" w:hAnsi="Times New Roman"/>
      <w:sz w:val="20"/>
    </w:r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Footer" w:type="paragraph">
    <w:name w:val="footer"/>
    <w:basedOn w:val="Normal"/>
    <w:link w:val="FooterChar"/>
    <w:uiPriority w:val="99"/>
    <w:rsid w:val="002B1896"/>
    <w:pPr>
      <w:tabs>
        <w:tab w:pos="4513" w:val="center"/>
        <w:tab w:pos="9026" w:val="right"/>
      </w:tabs>
      <w:spacing w:after="0"/>
    </w:pPr>
    <w:rPr>
      <w:rFonts w:ascii="Times New Roman" w:hAnsi="Times New Roman"/>
      <w:sz w:val="20"/>
    </w:rPr>
  </w:style>
  <w:style w:customStyle="1" w:styleId="FooterChar" w:type="character">
    <w:name w:val="Footer Char"/>
    <w:basedOn w:val="DefaultParagraphFont"/>
    <w:link w:val="Footer"/>
    <w:uiPriority w:val="99"/>
    <w:rsid w:val="002B1896"/>
    <w:rPr>
      <w:rFonts w:ascii="Times New Roman" w:hAnsi="Times New Roman"/>
      <w:sz w:val="20"/>
    </w:rPr>
  </w:style>
  <w:style w:styleId="Header" w:type="paragraph">
    <w:name w:val="header"/>
    <w:basedOn w:val="Normal"/>
    <w:link w:val="HeaderChar"/>
    <w:uiPriority w:val="99"/>
    <w:rsid w:val="00FA138D"/>
    <w:pPr>
      <w:tabs>
        <w:tab w:pos="4513" w:val="center"/>
        <w:tab w:pos="9026" w:val="right"/>
      </w:tabs>
      <w:spacing w:after="0"/>
    </w:pPr>
  </w:style>
  <w:style w:customStyle="1" w:styleId="HeaderChar" w:type="character">
    <w:name w:val="Header Char"/>
    <w:basedOn w:val="DefaultParagraphFont"/>
    <w:link w:val="Header"/>
    <w:uiPriority w:val="99"/>
    <w:rsid w:val="00FA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2.xml" Type="http://schemas.openxmlformats.org/officeDocument/2006/relationships/header" /><Relationship Id="rId11" Target="footer1.xml" Type="http://schemas.openxmlformats.org/officeDocument/2006/relationships/footer" /><Relationship Type="http://schemas.openxmlformats.org/officeDocument/2006/relationships/hyperlink" Id="rId21" Target="https://bluehistorynetwork.org/" TargetMode="External" /><Relationship Type="http://schemas.openxmlformats.org/officeDocument/2006/relationships/hyperlink" Id="rId22" Target="https://www.hipnl.nl/" TargetMode="External" /></Relationships>
</file>

<file path=word/_rels/footnotes.xml.rels><?xml version="1.0" encoding="UTF-8"?><Relationships xmlns="http://schemas.openxmlformats.org/package/2006/relationships"><Relationship Type="http://schemas.openxmlformats.org/officeDocument/2006/relationships/hyperlink" Id="rId21" Target="https://bluehistorynetwork.org/" TargetMode="External" /><Relationship Type="http://schemas.openxmlformats.org/officeDocument/2006/relationships/hyperlink" Id="rId22" Target="https://www.hipnl.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Words>
  <Characters>62</Characters>
  <Application>Microsoft Office Word</Application>
  <DocSecurity>0</DocSecurity>
  <Lines>1</Lines>
  <Paragraphs>1</Paragraphs>
  <ScaleCrop>false</ScaleCrop>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2025-12-14T17:50:04Z</dcterms:created>
  <dcterms:modified xsi:type="dcterms:W3CDTF">2025-12-14T17:50:04Z</dcterms:modified>
</cp:coreProperties>
</file>

<file path=docProps/custom.xml><?xml version="1.0" encoding="utf-8"?>
<Properties xmlns="http://schemas.openxmlformats.org/officeDocument/2006/custom-properties" xmlns:vt="http://schemas.openxmlformats.org/officeDocument/2006/docPropsVTypes"/>
</file>